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DB8D9" w14:textId="77777777" w:rsidR="003D1B22" w:rsidRPr="003D1B22" w:rsidRDefault="003D1B22" w:rsidP="003D1B22">
      <w:pPr>
        <w:bidi/>
        <w:rPr>
          <w:color w:val="0D0D0D" w:themeColor="text1" w:themeTint="F2"/>
        </w:rPr>
      </w:pPr>
      <w:r w:rsidRPr="003D1B22">
        <w:rPr>
          <w:rFonts w:ascii="Verdana" w:eastAsia="Times New Roman" w:hAnsi="Verdana" w:cs="Times New Roman"/>
          <w:b/>
          <w:bCs/>
          <w:color w:val="0D0D0D" w:themeColor="text1" w:themeTint="F2"/>
          <w:kern w:val="0"/>
          <w:sz w:val="29"/>
          <w:szCs w:val="29"/>
          <w:rtl/>
          <w14:ligatures w14:val="none"/>
        </w:rPr>
        <w:t>با توجه به اهمیت موضوع لازم است کلیه واحد های تجهیزات پزشکی آخرین ویرایش دستورالعمل خدمات پس از فروش شرکت های تجهیزات پزشکی را مطالعه نمایند. با توجه به لزوم به کار گیری الزامات درج شده در فرایند خدمات رسانی شرکت ها، آخرین نسخه در صفحه اصلی سایت این مدیریت در منوی آیین نامه ها و استانداردها جهت استفاده بارگزاری شده است</w:t>
      </w:r>
      <w:r w:rsidRPr="003D1B22">
        <w:rPr>
          <w:rFonts w:ascii="Verdana" w:eastAsia="Times New Roman" w:hAnsi="Verdana" w:cs="Times New Roman"/>
          <w:b/>
          <w:bCs/>
          <w:color w:val="0D0D0D" w:themeColor="text1" w:themeTint="F2"/>
          <w:kern w:val="0"/>
          <w:sz w:val="29"/>
          <w:szCs w:val="29"/>
          <w14:ligatures w14:val="none"/>
        </w:rPr>
        <w:t>. </w:t>
      </w:r>
    </w:p>
    <w:p w14:paraId="2E717440" w14:textId="64A2185E" w:rsidR="00000000" w:rsidRPr="003D1B22" w:rsidRDefault="00000000" w:rsidP="003D1B22">
      <w:pPr>
        <w:bidi/>
        <w:rPr>
          <w:color w:val="0D0D0D" w:themeColor="text1" w:themeTint="F2"/>
        </w:rPr>
      </w:pPr>
    </w:p>
    <w:sectPr w:rsidR="00A16026" w:rsidRPr="003D1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DB"/>
    <w:rsid w:val="001203A2"/>
    <w:rsid w:val="00256BFF"/>
    <w:rsid w:val="003D1B22"/>
    <w:rsid w:val="008408DB"/>
    <w:rsid w:val="008B7031"/>
    <w:rsid w:val="00C42431"/>
    <w:rsid w:val="00C8782B"/>
    <w:rsid w:val="00D43A22"/>
    <w:rsid w:val="00EF5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07075-9BA3-456D-A045-E22E0E88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Meyt</dc:creator>
  <cp:keywords/>
  <dc:description/>
  <cp:lastModifiedBy>Meyt</cp:lastModifiedBy>
  <cp:revision>2</cp:revision>
  <dcterms:created xsi:type="dcterms:W3CDTF">2024-12-03T10:34:00Z</dcterms:created>
  <dcterms:modified xsi:type="dcterms:W3CDTF">2024-12-03T10:35:00Z</dcterms:modified>
</cp:coreProperties>
</file>